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D7A9" w14:textId="5BBD1ACE" w:rsidR="001D766F" w:rsidRDefault="00A019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BC871F" wp14:editId="00C76355">
            <wp:simplePos x="0" y="0"/>
            <wp:positionH relativeFrom="column">
              <wp:posOffset>0</wp:posOffset>
            </wp:positionH>
            <wp:positionV relativeFrom="paragraph">
              <wp:posOffset>-295275</wp:posOffset>
            </wp:positionV>
            <wp:extent cx="6645910" cy="1133475"/>
            <wp:effectExtent l="0" t="0" r="2540" b="9525"/>
            <wp:wrapNone/>
            <wp:docPr id="210654598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11BC95" w14:textId="77777777" w:rsidR="00A01960" w:rsidRPr="00A01960" w:rsidRDefault="00A01960" w:rsidP="00A01960"/>
    <w:p w14:paraId="7FBA3D53" w14:textId="77777777" w:rsidR="00A01960" w:rsidRPr="00A01960" w:rsidRDefault="00A01960" w:rsidP="00A01960"/>
    <w:p w14:paraId="02D3E57C" w14:textId="77777777" w:rsidR="00A01960" w:rsidRPr="00A01960" w:rsidRDefault="00A01960" w:rsidP="00A01960"/>
    <w:p w14:paraId="585ACA7D" w14:textId="77777777" w:rsidR="008018D3" w:rsidRDefault="008018D3" w:rsidP="008018D3">
      <w:pPr>
        <w:tabs>
          <w:tab w:val="left" w:pos="5670"/>
        </w:tabs>
        <w:contextualSpacing/>
        <w:jc w:val="center"/>
        <w:rPr>
          <w:rFonts w:ascii="Arial Black" w:eastAsia="Times New Roman" w:hAnsi="Arial Black" w:cs="Arial"/>
          <w:sz w:val="28"/>
          <w:szCs w:val="28"/>
        </w:rPr>
      </w:pPr>
      <w:r w:rsidRPr="00C87A7F">
        <w:rPr>
          <w:rFonts w:ascii="Arial Black" w:eastAsia="Times New Roman" w:hAnsi="Arial Black" w:cs="Arial"/>
          <w:sz w:val="28"/>
          <w:szCs w:val="28"/>
        </w:rPr>
        <w:t>Žádost o vrácení přeplatku místního poplatku za KO</w:t>
      </w:r>
    </w:p>
    <w:p w14:paraId="2E16F514" w14:textId="77777777" w:rsidR="008018D3" w:rsidRPr="00C87A7F" w:rsidRDefault="008018D3" w:rsidP="008018D3">
      <w:pPr>
        <w:tabs>
          <w:tab w:val="left" w:pos="5670"/>
        </w:tabs>
        <w:contextualSpacing/>
        <w:jc w:val="center"/>
        <w:rPr>
          <w:rFonts w:ascii="Calibri" w:eastAsia="Calibri" w:hAnsi="Calibri" w:cs="Times New Roman"/>
          <w:b/>
          <w:bCs/>
        </w:rPr>
      </w:pPr>
    </w:p>
    <w:p w14:paraId="41C4C7AC" w14:textId="77777777" w:rsidR="008018D3" w:rsidRPr="00C87A7F" w:rsidRDefault="008018D3" w:rsidP="008018D3">
      <w:pPr>
        <w:spacing w:line="240" w:lineRule="auto"/>
        <w:jc w:val="both"/>
        <w:rPr>
          <w:rFonts w:ascii="Arial Black" w:eastAsia="Times New Roman" w:hAnsi="Arial Black" w:cs="Arial"/>
          <w:sz w:val="20"/>
          <w:szCs w:val="20"/>
        </w:rPr>
      </w:pPr>
      <w:r w:rsidRPr="00C87A7F">
        <w:rPr>
          <w:rFonts w:ascii="Arial Black" w:eastAsia="Times New Roman" w:hAnsi="Arial Black" w:cs="Arial"/>
          <w:sz w:val="20"/>
          <w:szCs w:val="20"/>
        </w:rPr>
        <w:t>V případě úmrtí člena rodiny bude přeplatek vrácen pouze na základě Usnesení Okresního soudu ve věci dědické, přeplatek je součástí dědického řízení.</w:t>
      </w:r>
    </w:p>
    <w:p w14:paraId="352CEF4C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  <w:b/>
          <w:u w:val="single"/>
        </w:rPr>
        <w:t>V případě změny trvalého pobytu</w:t>
      </w:r>
      <w:r w:rsidRPr="008018D3">
        <w:rPr>
          <w:rFonts w:ascii="Arial" w:eastAsia="Times New Roman" w:hAnsi="Arial" w:cs="Arial"/>
        </w:rPr>
        <w:t>.</w:t>
      </w:r>
    </w:p>
    <w:p w14:paraId="17E4F9F9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Žádám o vrácení přeplatku z platby místního poplatku za komunální odpad za rok ...........................</w:t>
      </w:r>
    </w:p>
    <w:p w14:paraId="4656843F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z důvodu ..............................................................................................................................................</w:t>
      </w:r>
    </w:p>
    <w:p w14:paraId="001C46F9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</w:p>
    <w:p w14:paraId="57DB6904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 xml:space="preserve">Výše žádaného </w:t>
      </w:r>
      <w:proofErr w:type="gramStart"/>
      <w:r w:rsidRPr="008018D3">
        <w:rPr>
          <w:rFonts w:ascii="Arial" w:eastAsia="Times New Roman" w:hAnsi="Arial" w:cs="Arial"/>
        </w:rPr>
        <w:t>přeplatku:............................</w:t>
      </w:r>
      <w:proofErr w:type="gramEnd"/>
    </w:p>
    <w:p w14:paraId="17589EE4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</w:p>
    <w:p w14:paraId="3DD449ED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</w:p>
    <w:p w14:paraId="1424CC50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Příjmení a jméno, titul žadatele: .........................................................................................................</w:t>
      </w:r>
    </w:p>
    <w:p w14:paraId="62BEC9EA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Datum narození: .................................................................................................................................</w:t>
      </w:r>
    </w:p>
    <w:p w14:paraId="4C550055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Adresa trvalého pobytu: .....................................................................................................................</w:t>
      </w:r>
    </w:p>
    <w:p w14:paraId="73FA8D0D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.............................................................................................................................................................</w:t>
      </w:r>
    </w:p>
    <w:p w14:paraId="6E021332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</w:p>
    <w:p w14:paraId="60A75F85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Přeplatek chci vrátit: (označte zvolenou možnost)</w:t>
      </w:r>
    </w:p>
    <w:p w14:paraId="100862FC" w14:textId="77777777" w:rsidR="008018D3" w:rsidRPr="008018D3" w:rsidRDefault="008018D3" w:rsidP="008018D3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Na účet č.: .....................................................................................................................................</w:t>
      </w:r>
    </w:p>
    <w:p w14:paraId="2CCA2614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 xml:space="preserve">   </w:t>
      </w:r>
      <w:r w:rsidRPr="008018D3">
        <w:rPr>
          <w:rFonts w:ascii="Arial" w:eastAsia="Times New Roman" w:hAnsi="Arial" w:cs="Arial"/>
        </w:rPr>
        <w:tab/>
        <w:t xml:space="preserve"> banka (kód): ..................................................................................................................................</w:t>
      </w:r>
    </w:p>
    <w:p w14:paraId="6223A082" w14:textId="77777777" w:rsidR="008018D3" w:rsidRPr="008018D3" w:rsidRDefault="008018D3" w:rsidP="008018D3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ourier New" w:eastAsia="Times New Roman" w:hAnsi="Courier New" w:cs="Courier New"/>
        </w:rPr>
      </w:pPr>
      <w:r w:rsidRPr="008018D3">
        <w:rPr>
          <w:rFonts w:ascii="Arial" w:eastAsia="Times New Roman" w:hAnsi="Arial" w:cs="Arial"/>
        </w:rPr>
        <w:t>Poštovní poukázkou na adresu: ...................................................................................................</w:t>
      </w:r>
    </w:p>
    <w:p w14:paraId="0BD193DD" w14:textId="77777777" w:rsidR="008018D3" w:rsidRPr="008018D3" w:rsidRDefault="008018D3" w:rsidP="008018D3">
      <w:pPr>
        <w:spacing w:line="240" w:lineRule="auto"/>
        <w:ind w:firstLine="708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...........................................................................................................................................................</w:t>
      </w:r>
    </w:p>
    <w:p w14:paraId="022249B3" w14:textId="77777777" w:rsidR="008018D3" w:rsidRPr="008018D3" w:rsidRDefault="008018D3" w:rsidP="008018D3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>Osobně v kase OÚ</w:t>
      </w:r>
    </w:p>
    <w:p w14:paraId="78720548" w14:textId="77777777" w:rsidR="008018D3" w:rsidRPr="008018D3" w:rsidRDefault="008018D3" w:rsidP="008018D3">
      <w:pPr>
        <w:spacing w:line="240" w:lineRule="auto"/>
        <w:ind w:left="720"/>
        <w:contextualSpacing/>
        <w:jc w:val="both"/>
        <w:rPr>
          <w:rFonts w:ascii="Arial" w:eastAsia="Times New Roman" w:hAnsi="Arial" w:cs="Arial"/>
        </w:rPr>
      </w:pPr>
    </w:p>
    <w:p w14:paraId="49419045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348943C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26BB496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8018D3">
        <w:rPr>
          <w:rFonts w:ascii="Arial" w:eastAsia="Times New Roman" w:hAnsi="Arial" w:cs="Arial"/>
          <w:b/>
          <w:u w:val="single"/>
        </w:rPr>
        <w:t>Souhlas a čestné prohlášení:</w:t>
      </w:r>
    </w:p>
    <w:p w14:paraId="697BF14E" w14:textId="12BE98E0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 xml:space="preserve">Podáním této žádosti, souhlasím se zpracováním mých osobních údajů v souladu s ustanovením zákona č. 101/2000 Sb., </w:t>
      </w:r>
      <w:proofErr w:type="gramStart"/>
      <w:r w:rsidRPr="008018D3">
        <w:rPr>
          <w:rFonts w:ascii="Arial" w:eastAsia="Times New Roman" w:hAnsi="Arial" w:cs="Arial"/>
        </w:rPr>
        <w:t>o  ochraně</w:t>
      </w:r>
      <w:proofErr w:type="gramEnd"/>
      <w:r w:rsidRPr="008018D3">
        <w:rPr>
          <w:rFonts w:ascii="Arial" w:eastAsia="Times New Roman" w:hAnsi="Arial" w:cs="Arial"/>
        </w:rPr>
        <w:t xml:space="preserve"> osobních údajů, ve znění pozdějších předpisů pro účely posouzení mé žádosti o vrácení přeplatku místního poplatku za KO. Tento souhlas uděluji po celou dobu projednávání žádosti, užívání služby a dobu nutnou k archivaci</w:t>
      </w:r>
    </w:p>
    <w:p w14:paraId="52E519A6" w14:textId="77777777" w:rsidR="008018D3" w:rsidRPr="008018D3" w:rsidRDefault="008018D3" w:rsidP="008018D3">
      <w:pPr>
        <w:spacing w:line="240" w:lineRule="auto"/>
        <w:jc w:val="both"/>
        <w:rPr>
          <w:rFonts w:ascii="Arial" w:eastAsia="Times New Roman" w:hAnsi="Arial" w:cs="Arial"/>
        </w:rPr>
      </w:pPr>
    </w:p>
    <w:p w14:paraId="2F7B82A9" w14:textId="77777777" w:rsidR="008018D3" w:rsidRDefault="008018D3" w:rsidP="008018D3">
      <w:pPr>
        <w:spacing w:after="0"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 xml:space="preserve">V Litošicích </w:t>
      </w:r>
      <w:proofErr w:type="gramStart"/>
      <w:r w:rsidRPr="008018D3">
        <w:rPr>
          <w:rFonts w:ascii="Arial" w:eastAsia="Times New Roman" w:hAnsi="Arial" w:cs="Arial"/>
        </w:rPr>
        <w:t>dne  ...................................................</w:t>
      </w:r>
      <w:proofErr w:type="gramEnd"/>
      <w:r w:rsidRPr="008018D3">
        <w:rPr>
          <w:rFonts w:ascii="Arial" w:eastAsia="Times New Roman" w:hAnsi="Arial" w:cs="Arial"/>
        </w:rPr>
        <w:t xml:space="preserve">       </w:t>
      </w:r>
    </w:p>
    <w:p w14:paraId="169E0598" w14:textId="77777777" w:rsidR="008018D3" w:rsidRDefault="008018D3" w:rsidP="008018D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A15C6C1" w14:textId="305060CA" w:rsidR="008018D3" w:rsidRPr="008018D3" w:rsidRDefault="008018D3" w:rsidP="008018D3">
      <w:pPr>
        <w:spacing w:after="0" w:line="240" w:lineRule="auto"/>
        <w:ind w:left="3540" w:firstLine="708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 xml:space="preserve">              </w:t>
      </w:r>
      <w:r w:rsidRPr="008018D3">
        <w:rPr>
          <w:rFonts w:ascii="Arial" w:eastAsia="Times New Roman" w:hAnsi="Arial" w:cs="Arial"/>
        </w:rPr>
        <w:tab/>
      </w:r>
      <w:r w:rsidRPr="008018D3">
        <w:rPr>
          <w:rFonts w:ascii="Arial" w:eastAsia="Times New Roman" w:hAnsi="Arial" w:cs="Arial"/>
        </w:rPr>
        <w:tab/>
        <w:t xml:space="preserve"> ..............................................................</w:t>
      </w:r>
    </w:p>
    <w:p w14:paraId="70769E98" w14:textId="77777777" w:rsidR="008018D3" w:rsidRPr="008018D3" w:rsidRDefault="008018D3" w:rsidP="008018D3">
      <w:pPr>
        <w:tabs>
          <w:tab w:val="left" w:pos="5954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018D3">
        <w:rPr>
          <w:rFonts w:ascii="Arial" w:eastAsia="Times New Roman" w:hAnsi="Arial" w:cs="Arial"/>
        </w:rPr>
        <w:tab/>
        <w:t xml:space="preserve">                         podpis žadatele</w:t>
      </w:r>
    </w:p>
    <w:p w14:paraId="11AF2E2C" w14:textId="77777777" w:rsidR="008018D3" w:rsidRPr="008018D3" w:rsidRDefault="008018D3" w:rsidP="008018D3">
      <w:pPr>
        <w:jc w:val="both"/>
        <w:rPr>
          <w:rFonts w:ascii="Calibri" w:eastAsia="Batang" w:hAnsi="Calibri" w:cs="Times New Roman"/>
        </w:rPr>
      </w:pPr>
    </w:p>
    <w:sectPr w:rsidR="008018D3" w:rsidRPr="008018D3" w:rsidSect="00C40669">
      <w:footerReference w:type="default" r:id="rId8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2B3F7" w14:textId="77777777" w:rsidR="00BE0EC5" w:rsidRDefault="00BE0EC5" w:rsidP="00F27C62">
      <w:pPr>
        <w:spacing w:after="0" w:line="240" w:lineRule="auto"/>
      </w:pPr>
      <w:r>
        <w:separator/>
      </w:r>
    </w:p>
  </w:endnote>
  <w:endnote w:type="continuationSeparator" w:id="0">
    <w:p w14:paraId="4E288FE9" w14:textId="77777777" w:rsidR="00BE0EC5" w:rsidRDefault="00BE0EC5" w:rsidP="00F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DBBA" w14:textId="77777777" w:rsidR="00C40669" w:rsidRPr="0042636C" w:rsidRDefault="00C40669" w:rsidP="00C40669">
    <w:pPr>
      <w:spacing w:after="0" w:line="240" w:lineRule="auto"/>
      <w:jc w:val="both"/>
      <w:rPr>
        <w:rFonts w:ascii="Times New Roman" w:hAnsi="Times New Roman" w:cs="Times New Roman"/>
      </w:rPr>
    </w:pPr>
  </w:p>
  <w:p w14:paraId="6B2F6D46" w14:textId="77777777" w:rsidR="00C40669" w:rsidRDefault="00C40669" w:rsidP="00C40669">
    <w:pPr>
      <w:pBdr>
        <w:top w:val="single" w:sz="4" w:space="1" w:color="auto"/>
      </w:pBdr>
      <w:tabs>
        <w:tab w:val="center" w:pos="5233"/>
      </w:tabs>
      <w:spacing w:after="0" w:line="240" w:lineRule="auto"/>
      <w:rPr>
        <w:rFonts w:ascii="Times New Roman" w:hAnsi="Times New Roman" w:cs="Times New Roman"/>
        <w:sz w:val="18"/>
        <w:szCs w:val="24"/>
      </w:rPr>
    </w:pPr>
    <w:r>
      <w:rPr>
        <w:rFonts w:ascii="Times New Roman" w:hAnsi="Times New Roman" w:cs="Times New Roman"/>
        <w:sz w:val="18"/>
        <w:szCs w:val="24"/>
      </w:rPr>
      <w:tab/>
    </w:r>
    <w:r w:rsidRPr="00F27C62">
      <w:rPr>
        <w:rFonts w:ascii="Times New Roman" w:hAnsi="Times New Roman" w:cs="Times New Roman"/>
        <w:sz w:val="18"/>
        <w:szCs w:val="24"/>
      </w:rPr>
      <w:t xml:space="preserve">Obec Litošice, Litošice 43, 535 01 </w:t>
    </w:r>
    <w:proofErr w:type="gramStart"/>
    <w:r w:rsidRPr="00F27C62">
      <w:rPr>
        <w:rFonts w:ascii="Times New Roman" w:hAnsi="Times New Roman" w:cs="Times New Roman"/>
        <w:sz w:val="18"/>
        <w:szCs w:val="24"/>
      </w:rPr>
      <w:t>Přelouč</w:t>
    </w:r>
    <w:r>
      <w:rPr>
        <w:rFonts w:ascii="Times New Roman" w:hAnsi="Times New Roman" w:cs="Times New Roman"/>
        <w:sz w:val="18"/>
        <w:szCs w:val="24"/>
      </w:rPr>
      <w:t xml:space="preserve">,   </w:t>
    </w:r>
    <w:proofErr w:type="gramEnd"/>
    <w:r>
      <w:rPr>
        <w:rFonts w:ascii="Times New Roman" w:hAnsi="Times New Roman" w:cs="Times New Roman"/>
        <w:sz w:val="18"/>
        <w:szCs w:val="24"/>
      </w:rPr>
      <w:t xml:space="preserve"> </w:t>
    </w:r>
    <w:r w:rsidRPr="00F27C62">
      <w:rPr>
        <w:rFonts w:ascii="Times New Roman" w:hAnsi="Times New Roman" w:cs="Times New Roman"/>
        <w:sz w:val="18"/>
        <w:szCs w:val="24"/>
      </w:rPr>
      <w:t>bankovní účet číslo 31827561/</w:t>
    </w:r>
    <w:proofErr w:type="gramStart"/>
    <w:r w:rsidRPr="00F27C62">
      <w:rPr>
        <w:rFonts w:ascii="Times New Roman" w:hAnsi="Times New Roman" w:cs="Times New Roman"/>
        <w:sz w:val="18"/>
        <w:szCs w:val="24"/>
      </w:rPr>
      <w:t>0100  vedený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u Komerční banky v</w:t>
    </w:r>
    <w:r>
      <w:rPr>
        <w:rFonts w:ascii="Times New Roman" w:hAnsi="Times New Roman" w:cs="Times New Roman"/>
        <w:sz w:val="18"/>
        <w:szCs w:val="24"/>
      </w:rPr>
      <w:t> </w:t>
    </w:r>
    <w:r w:rsidRPr="00F27C62">
      <w:rPr>
        <w:rFonts w:ascii="Times New Roman" w:hAnsi="Times New Roman" w:cs="Times New Roman"/>
        <w:sz w:val="18"/>
        <w:szCs w:val="24"/>
      </w:rPr>
      <w:t>Pardubicích</w:t>
    </w:r>
  </w:p>
  <w:p w14:paraId="157FF644" w14:textId="77777777" w:rsidR="00C40669" w:rsidRPr="00F27C62" w:rsidRDefault="00C40669" w:rsidP="00C40669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F27C62">
      <w:rPr>
        <w:rFonts w:ascii="Times New Roman" w:hAnsi="Times New Roman" w:cs="Times New Roman"/>
        <w:sz w:val="18"/>
        <w:szCs w:val="24"/>
      </w:rPr>
      <w:t xml:space="preserve">IČ 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00580562,   </w:t>
    </w:r>
    <w:proofErr w:type="gramEnd"/>
    <w:r w:rsidRPr="00F27C62">
      <w:rPr>
        <w:rFonts w:ascii="Times New Roman" w:hAnsi="Times New Roman" w:cs="Times New Roman"/>
        <w:sz w:val="18"/>
        <w:szCs w:val="24"/>
      </w:rPr>
      <w:t>telefon: 466 977 </w:t>
    </w:r>
    <w:proofErr w:type="gramStart"/>
    <w:r w:rsidRPr="00F27C62">
      <w:rPr>
        <w:rFonts w:ascii="Times New Roman" w:hAnsi="Times New Roman" w:cs="Times New Roman"/>
        <w:sz w:val="18"/>
        <w:szCs w:val="24"/>
      </w:rPr>
      <w:t>012,  ID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datové schránky: s5pazn</w:t>
    </w:r>
    <w:proofErr w:type="gramStart"/>
    <w:r w:rsidRPr="00F27C62">
      <w:rPr>
        <w:rFonts w:ascii="Times New Roman" w:hAnsi="Times New Roman" w:cs="Times New Roman"/>
        <w:sz w:val="18"/>
        <w:szCs w:val="24"/>
      </w:rPr>
      <w:t xml:space="preserve">7,   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Úřední den: pondělí od </w:t>
    </w:r>
    <w:proofErr w:type="gramStart"/>
    <w:r w:rsidRPr="00F27C62">
      <w:rPr>
        <w:rFonts w:ascii="Times New Roman" w:hAnsi="Times New Roman" w:cs="Times New Roman"/>
        <w:sz w:val="18"/>
        <w:szCs w:val="24"/>
      </w:rPr>
      <w:t>18 – 19</w:t>
    </w:r>
    <w:proofErr w:type="gramEnd"/>
    <w:r w:rsidRPr="00F27C62">
      <w:rPr>
        <w:rFonts w:ascii="Times New Roman" w:hAnsi="Times New Roman" w:cs="Times New Roman"/>
        <w:sz w:val="18"/>
        <w:szCs w:val="24"/>
      </w:rPr>
      <w:t xml:space="preserve"> hodin,  </w:t>
    </w:r>
    <w:hyperlink r:id="rId1" w:history="1">
      <w:r w:rsidRPr="00F27C62">
        <w:rPr>
          <w:rStyle w:val="Hypertextovodkaz"/>
          <w:rFonts w:ascii="Times New Roman" w:hAnsi="Times New Roman" w:cs="Times New Roman"/>
          <w:sz w:val="18"/>
          <w:szCs w:val="24"/>
        </w:rPr>
        <w:t>www.litosice.cz</w:t>
      </w:r>
    </w:hyperlink>
    <w:r>
      <w:rPr>
        <w:rFonts w:ascii="Times New Roman" w:hAnsi="Times New Roman" w:cs="Times New Roman"/>
        <w:sz w:val="18"/>
        <w:szCs w:val="24"/>
      </w:rPr>
      <w:t>,</w:t>
    </w:r>
    <w:r w:rsidRPr="00F27C62">
      <w:rPr>
        <w:rFonts w:ascii="Times New Roman" w:hAnsi="Times New Roman" w:cs="Times New Roman"/>
        <w:sz w:val="18"/>
        <w:szCs w:val="24"/>
      </w:rPr>
      <w:t xml:space="preserve">    </w:t>
    </w:r>
    <w:hyperlink r:id="rId2" w:history="1">
      <w:r w:rsidRPr="00B542FC">
        <w:rPr>
          <w:rStyle w:val="Hypertextovodkaz"/>
          <w:rFonts w:ascii="Times New Roman" w:hAnsi="Times New Roman" w:cs="Times New Roman"/>
          <w:sz w:val="18"/>
          <w:szCs w:val="24"/>
        </w:rPr>
        <w:t>info@litosice.cz</w:t>
      </w:r>
    </w:hyperlink>
  </w:p>
  <w:p w14:paraId="1392FCFF" w14:textId="77777777" w:rsidR="00F27C62" w:rsidRDefault="00F27C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EE19" w14:textId="77777777" w:rsidR="00BE0EC5" w:rsidRDefault="00BE0EC5" w:rsidP="00F27C62">
      <w:pPr>
        <w:spacing w:after="0" w:line="240" w:lineRule="auto"/>
      </w:pPr>
      <w:r>
        <w:separator/>
      </w:r>
    </w:p>
  </w:footnote>
  <w:footnote w:type="continuationSeparator" w:id="0">
    <w:p w14:paraId="0A8B910D" w14:textId="77777777" w:rsidR="00BE0EC5" w:rsidRDefault="00BE0EC5" w:rsidP="00F2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D3AD2"/>
    <w:multiLevelType w:val="hybridMultilevel"/>
    <w:tmpl w:val="3C0A9E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B61E5"/>
    <w:multiLevelType w:val="hybridMultilevel"/>
    <w:tmpl w:val="AC4096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582100">
    <w:abstractNumId w:val="1"/>
  </w:num>
  <w:num w:numId="2" w16cid:durableId="147294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60"/>
    <w:rsid w:val="0000147A"/>
    <w:rsid w:val="001D766F"/>
    <w:rsid w:val="004B3EE8"/>
    <w:rsid w:val="008018D3"/>
    <w:rsid w:val="009C4020"/>
    <w:rsid w:val="009F15B4"/>
    <w:rsid w:val="00A01960"/>
    <w:rsid w:val="00BB70CE"/>
    <w:rsid w:val="00BE0EC5"/>
    <w:rsid w:val="00C40669"/>
    <w:rsid w:val="00C9480D"/>
    <w:rsid w:val="00EB0AFD"/>
    <w:rsid w:val="00F27C62"/>
    <w:rsid w:val="00F507D9"/>
    <w:rsid w:val="00F8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F3AF"/>
  <w15:chartTrackingRefBased/>
  <w15:docId w15:val="{3EDC181A-0645-4612-A270-E8BCC75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19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19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9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19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19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196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196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19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19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19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19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19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19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196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19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196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196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rsid w:val="00A019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6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C62"/>
  </w:style>
  <w:style w:type="paragraph" w:styleId="Zpat">
    <w:name w:val="footer"/>
    <w:basedOn w:val="Normln"/>
    <w:link w:val="ZpatChar"/>
    <w:uiPriority w:val="99"/>
    <w:unhideWhenUsed/>
    <w:rsid w:val="00F2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osice.cz" TargetMode="External"/><Relationship Id="rId1" Type="http://schemas.openxmlformats.org/officeDocument/2006/relationships/hyperlink" Target="http://www.litos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Březina</dc:creator>
  <cp:keywords/>
  <dc:description/>
  <cp:lastModifiedBy>Miroslav Březina</cp:lastModifiedBy>
  <cp:revision>2</cp:revision>
  <dcterms:created xsi:type="dcterms:W3CDTF">2025-05-12T17:41:00Z</dcterms:created>
  <dcterms:modified xsi:type="dcterms:W3CDTF">2025-05-12T17:41:00Z</dcterms:modified>
</cp:coreProperties>
</file>