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>v souvislosti s bezprostřední hrozbou pro veřejný pořádek a vnitřní bezpečnost České republiky spojenou s rozšířením onemocnění COVID-19 způsobeným novým  koronavirem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Vzledem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>hraně hranic o prodloužení dočasného znovuzavední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současně </w:t>
      </w:r>
      <w:r w:rsidR="008A348B">
        <w:rPr>
          <w:rFonts w:ascii="Arial" w:hAnsi="Arial" w:cs="Arial"/>
          <w:bCs/>
        </w:rPr>
        <w:t xml:space="preserve"> ruší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>Výše uvedená povinnost se nevztahuje na  vybrané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2"/>
      <w:footerReference w:type="even" r:id="rId13"/>
      <w:footerReference w:type="default" r:id="rId14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EDBC1" w14:textId="77777777" w:rsidR="00322106" w:rsidRDefault="00322106">
      <w:r>
        <w:separator/>
      </w:r>
    </w:p>
  </w:endnote>
  <w:endnote w:type="continuationSeparator" w:id="0">
    <w:p w14:paraId="70B43405" w14:textId="77777777" w:rsidR="00322106" w:rsidRDefault="0032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2C73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2C739F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2C739F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870B5" w14:textId="77777777" w:rsidR="00322106" w:rsidRDefault="00322106">
      <w:r>
        <w:separator/>
      </w:r>
    </w:p>
  </w:footnote>
  <w:footnote w:type="continuationSeparator" w:id="0">
    <w:p w14:paraId="051EC7FB" w14:textId="77777777" w:rsidR="00322106" w:rsidRDefault="0032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B" w14:textId="5C63FBD3" w:rsidR="00FF6DD6" w:rsidRDefault="002C739F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C739F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EF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9166B9-23A4-4A06-9992-4E6F1CA4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operacni Kopis</cp:lastModifiedBy>
  <cp:revision>2</cp:revision>
  <dcterms:created xsi:type="dcterms:W3CDTF">2020-03-16T12:00:00Z</dcterms:created>
  <dcterms:modified xsi:type="dcterms:W3CDTF">2020-03-16T12:00:00Z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